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0" w:type="dxa"/>
        <w:tblLook w:val="04A0" w:firstRow="1" w:lastRow="0" w:firstColumn="1" w:lastColumn="0" w:noHBand="0" w:noVBand="1"/>
      </w:tblPr>
      <w:tblGrid>
        <w:gridCol w:w="485"/>
        <w:gridCol w:w="1623"/>
        <w:gridCol w:w="1704"/>
        <w:gridCol w:w="1241"/>
        <w:gridCol w:w="6480"/>
        <w:gridCol w:w="3027"/>
      </w:tblGrid>
      <w:tr w:rsidR="00A02960" w:rsidRPr="00077D17" w:rsidTr="00375F09">
        <w:trPr>
          <w:trHeight w:val="300"/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02960" w:rsidRPr="00077D17" w:rsidRDefault="00A02960" w:rsidP="00353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7D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02960" w:rsidRDefault="00A02960" w:rsidP="00353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7D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02960" w:rsidRPr="00077D17" w:rsidRDefault="00A02960" w:rsidP="00353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7D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02960" w:rsidRPr="00077D17" w:rsidRDefault="00A02960" w:rsidP="00353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7D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02960" w:rsidRPr="00077D17" w:rsidRDefault="00A02960" w:rsidP="00353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r w:rsidRPr="00077D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Недостатки и замечания</w:t>
            </w:r>
            <w:bookmarkEnd w:id="0"/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02960" w:rsidRPr="00077D17" w:rsidRDefault="00A02960" w:rsidP="00353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7D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Рекомендации по улучшению деятельности</w:t>
            </w:r>
          </w:p>
        </w:tc>
      </w:tr>
      <w:tr w:rsidR="00790BAD" w:rsidRPr="00077D17" w:rsidTr="00375F09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BAD" w:rsidRPr="004D2C8A" w:rsidRDefault="00790BAD" w:rsidP="004D2C8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AD" w:rsidRPr="00077D17" w:rsidRDefault="00790BAD" w:rsidP="00790B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Анивский городской округ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AD" w:rsidRPr="00077D17" w:rsidRDefault="00790BAD" w:rsidP="00790B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ДО "ШИ </w:t>
            </w:r>
            <w:proofErr w:type="spellStart"/>
            <w:r w:rsidRPr="00077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г.Анива</w:t>
            </w:r>
            <w:proofErr w:type="spellEnd"/>
            <w:r w:rsidRPr="00077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AD" w:rsidRPr="00077D17" w:rsidRDefault="00790BAD" w:rsidP="00790B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AD" w:rsidRPr="00077D17" w:rsidRDefault="00790BAD" w:rsidP="00790B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(в том числе частично) следующие материалы или условия: САЙТ. Материально-техническое обеспечение и оснащенность образовательного процесса Информация об условиях питания* обучающихся, в том числе инвалидов и лиц с ограниченными возможностями здоровья*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родителей обучающихся и ответы на вопросы родителей по питанию; Оборудование территории, прилегающей к образовательной организации, и ее помещений с учетом доступности инвалидов: Наличие выделенных стоянок для автотранспортных средств инвалидов; Оборудование территории, прилегающей к образовательной организации, и ее помещений с учетом доступности инвалидов: Наличие адаптированных лифтов, поручней, расширенных дверных проемов; Оборудование территории, прилегающей к образовательной организации, и ее помещений с учетом доступности инвалидов: Наличие сменных кресел-колясок; Оборудование территории, прилегающей к образовательной организации, и ее помещений с учетом доступности инвалидов: Наличие специально оборудованных санитарно-гигиенических помещений в организации;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AD" w:rsidRPr="00077D17" w:rsidRDefault="00790BAD" w:rsidP="00790B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D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Поддерживать открытость и доступность информации, производить регулярный аудит информации, представленной на сайте и стенде организации. Обеспечить указанные недостающие материалы и/или условия; </w:t>
            </w:r>
          </w:p>
        </w:tc>
      </w:tr>
    </w:tbl>
    <w:p w:rsidR="00882550" w:rsidRDefault="00882550"/>
    <w:sectPr w:rsidR="00882550" w:rsidSect="00790B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80E7D"/>
    <w:multiLevelType w:val="hybridMultilevel"/>
    <w:tmpl w:val="E2F46A6A"/>
    <w:lvl w:ilvl="0" w:tplc="3FCCD7BC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307B"/>
    <w:multiLevelType w:val="hybridMultilevel"/>
    <w:tmpl w:val="140E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13BA8"/>
    <w:multiLevelType w:val="hybridMultilevel"/>
    <w:tmpl w:val="B230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AD"/>
    <w:rsid w:val="00375F09"/>
    <w:rsid w:val="003E2D75"/>
    <w:rsid w:val="00451E69"/>
    <w:rsid w:val="004D2C8A"/>
    <w:rsid w:val="0064010F"/>
    <w:rsid w:val="00790BAD"/>
    <w:rsid w:val="00882550"/>
    <w:rsid w:val="00A02960"/>
    <w:rsid w:val="00A1082C"/>
    <w:rsid w:val="00D90E64"/>
    <w:rsid w:val="00DB46CF"/>
    <w:rsid w:val="00F2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AFED4-74CA-4DD7-B983-5D030D42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Молодякова Валентина Никифоровна</dc:creator>
  <cp:keywords/>
  <dc:description/>
  <cp:lastModifiedBy>Денис Енсенович</cp:lastModifiedBy>
  <cp:revision>5</cp:revision>
  <dcterms:created xsi:type="dcterms:W3CDTF">2022-12-22T01:01:00Z</dcterms:created>
  <dcterms:modified xsi:type="dcterms:W3CDTF">2023-01-18T03:56:00Z</dcterms:modified>
</cp:coreProperties>
</file>