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DB" w:rsidRPr="00340ADB" w:rsidRDefault="00340ADB" w:rsidP="00340ADB">
      <w:pPr>
        <w:shd w:val="clear" w:color="auto" w:fill="CAF0F3"/>
        <w:spacing w:after="120" w:line="217" w:lineRule="atLeast"/>
        <w:textAlignment w:val="baseline"/>
        <w:outlineLvl w:val="0"/>
        <w:rPr>
          <w:rFonts w:ascii="Arial" w:eastAsia="Times New Roman" w:hAnsi="Arial" w:cs="Arial"/>
          <w:b/>
          <w:bCs/>
          <w:color w:val="1B1B1B"/>
          <w:kern w:val="36"/>
          <w:sz w:val="48"/>
          <w:szCs w:val="48"/>
          <w:lang w:eastAsia="ru-RU"/>
        </w:rPr>
      </w:pPr>
      <w:r w:rsidRPr="00340ADB">
        <w:rPr>
          <w:rFonts w:ascii="Arial" w:eastAsia="Times New Roman" w:hAnsi="Arial" w:cs="Arial"/>
          <w:b/>
          <w:bCs/>
          <w:color w:val="1B1B1B"/>
          <w:kern w:val="36"/>
          <w:sz w:val="48"/>
          <w:szCs w:val="48"/>
          <w:lang w:eastAsia="ru-RU"/>
        </w:rPr>
        <w:t>Антитеррористическая безопасность</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Угроза совершения теракта сегодня существует практически для каждого жителя планеты, абсолютной гарантии безопасности нет ни для кого. Тем не менее, общество обязано предпринимать всё возможное для обеспечения должного уровня защиты. Антитеррористическая защищённость образовательного учреждения приобретает особую значимость, поскольку от этого зависят жизни детей.</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Активно ведётся работа по созданию специального комплекса мер, направленных на антитеррористическую защищённость образовательного учреждения: укрепление материальной базы; стабильно действующая профилактическая работа, направленная на усиление внимания персонала образовательного учреждения к проблеме терроризма; формирование навыков оперативной и своевременной реакции на угрозу терроризма. Организация антитеррористической деятельности.</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Создание нормативно-правовой базы по обеспечению безопасности:</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 Разработан Паспорт антитеррористической з</w:t>
      </w:r>
      <w:r w:rsidR="006037EA">
        <w:rPr>
          <w:rFonts w:ascii="Arial" w:eastAsia="Times New Roman" w:hAnsi="Arial" w:cs="Arial"/>
          <w:color w:val="000000"/>
          <w:sz w:val="22"/>
          <w:szCs w:val="22"/>
          <w:lang w:eastAsia="ru-RU"/>
        </w:rPr>
        <w:t>ащищённости объек</w:t>
      </w:r>
      <w:r w:rsidR="00593EFE">
        <w:rPr>
          <w:rFonts w:ascii="Arial" w:eastAsia="Times New Roman" w:hAnsi="Arial" w:cs="Arial"/>
          <w:color w:val="000000"/>
          <w:sz w:val="22"/>
          <w:szCs w:val="22"/>
          <w:lang w:eastAsia="ru-RU"/>
        </w:rPr>
        <w:t>та</w:t>
      </w:r>
      <w:r w:rsidRPr="00340ADB">
        <w:rPr>
          <w:rFonts w:ascii="Arial" w:eastAsia="Times New Roman" w:hAnsi="Arial" w:cs="Arial"/>
          <w:color w:val="000000"/>
          <w:sz w:val="22"/>
          <w:szCs w:val="22"/>
          <w:lang w:eastAsia="ru-RU"/>
        </w:rPr>
        <w:t>;</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 Разработано Положение о пропускном режиме;</w:t>
      </w:r>
    </w:p>
    <w:p w:rsidR="00340ADB" w:rsidRPr="00340ADB" w:rsidRDefault="00340ADB" w:rsidP="00340ADB">
      <w:pPr>
        <w:shd w:val="clear" w:color="auto" w:fill="CAF0F3"/>
        <w:spacing w:after="120" w:line="217" w:lineRule="atLeast"/>
        <w:jc w:val="center"/>
        <w:textAlignment w:val="baseline"/>
        <w:outlineLvl w:val="2"/>
        <w:rPr>
          <w:rFonts w:ascii="Arial" w:eastAsia="Times New Roman" w:hAnsi="Arial" w:cs="Arial"/>
          <w:b/>
          <w:bCs/>
          <w:color w:val="1B1B1B"/>
          <w:sz w:val="27"/>
          <w:szCs w:val="27"/>
          <w:lang w:eastAsia="ru-RU"/>
        </w:rPr>
      </w:pPr>
      <w:r w:rsidRPr="00340ADB">
        <w:rPr>
          <w:rFonts w:ascii="Arial" w:eastAsia="Times New Roman" w:hAnsi="Arial" w:cs="Arial"/>
          <w:b/>
          <w:bCs/>
          <w:color w:val="1B1B1B"/>
          <w:sz w:val="27"/>
          <w:szCs w:val="27"/>
          <w:lang w:eastAsia="ru-RU"/>
        </w:rPr>
        <w:t>Контроль пропуска граждан</w:t>
      </w:r>
    </w:p>
    <w:p w:rsidR="00340ADB" w:rsidRPr="0056513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56513B">
        <w:rPr>
          <w:rFonts w:ascii="Arial" w:eastAsia="Times New Roman" w:hAnsi="Arial" w:cs="Arial"/>
          <w:color w:val="000000"/>
          <w:sz w:val="22"/>
          <w:szCs w:val="22"/>
          <w:lang w:eastAsia="ru-RU"/>
        </w:rPr>
        <w:t>В образовательном учреждении установлен строгий контроль пропуска граждан, о</w:t>
      </w:r>
      <w:r w:rsidR="006037EA" w:rsidRPr="0056513B">
        <w:rPr>
          <w:rFonts w:ascii="Arial" w:eastAsia="Times New Roman" w:hAnsi="Arial" w:cs="Arial"/>
          <w:color w:val="000000"/>
          <w:sz w:val="22"/>
          <w:szCs w:val="22"/>
          <w:lang w:eastAsia="ru-RU"/>
        </w:rPr>
        <w:t xml:space="preserve">беспечен надежный </w:t>
      </w:r>
      <w:r w:rsidRPr="0056513B">
        <w:rPr>
          <w:rFonts w:ascii="Arial" w:eastAsia="Times New Roman" w:hAnsi="Arial" w:cs="Arial"/>
          <w:color w:val="000000"/>
          <w:sz w:val="22"/>
          <w:szCs w:val="22"/>
          <w:lang w:eastAsia="ru-RU"/>
        </w:rPr>
        <w:t xml:space="preserve"> </w:t>
      </w:r>
      <w:proofErr w:type="gramStart"/>
      <w:r w:rsidRPr="0056513B">
        <w:rPr>
          <w:rFonts w:ascii="Arial" w:eastAsia="Times New Roman" w:hAnsi="Arial" w:cs="Arial"/>
          <w:color w:val="000000"/>
          <w:sz w:val="22"/>
          <w:szCs w:val="22"/>
          <w:lang w:eastAsia="ru-RU"/>
        </w:rPr>
        <w:t>контроль за</w:t>
      </w:r>
      <w:proofErr w:type="gramEnd"/>
      <w:r w:rsidRPr="0056513B">
        <w:rPr>
          <w:rFonts w:ascii="Arial" w:eastAsia="Times New Roman" w:hAnsi="Arial" w:cs="Arial"/>
          <w:color w:val="000000"/>
          <w:sz w:val="22"/>
          <w:szCs w:val="22"/>
          <w:lang w:eastAsia="ru-RU"/>
        </w:rPr>
        <w:t xml:space="preserve"> вносимыми  грузами и предметами ручной клади.</w:t>
      </w:r>
      <w:r w:rsidR="0056513B" w:rsidRPr="0056513B">
        <w:rPr>
          <w:rFonts w:ascii="Arial" w:eastAsia="Times New Roman" w:hAnsi="Arial" w:cs="Arial"/>
          <w:color w:val="000000"/>
          <w:sz w:val="22"/>
          <w:szCs w:val="22"/>
          <w:lang w:eastAsia="ru-RU"/>
        </w:rPr>
        <w:t xml:space="preserve"> Не допускаются  лица для организации </w:t>
      </w:r>
      <w:r w:rsidR="0056513B" w:rsidRPr="0056513B">
        <w:rPr>
          <w:rFonts w:ascii="Arial" w:hAnsi="Arial" w:cs="Arial"/>
          <w:color w:val="000000"/>
          <w:sz w:val="22"/>
          <w:szCs w:val="22"/>
          <w:shd w:val="clear" w:color="auto" w:fill="FFFFFF"/>
        </w:rPr>
        <w:t xml:space="preserve"> рекламы, содержащую информацию, запрещенную для распространения среди детей.</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Ежедневно осуществляется дежурство вахтера. Учащиеся не покидают здание во время учебного процесса без особого разрешения классного руководителя, преподавателя.</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Родители (законные представители) учащихся посещают школу в указанное время на переменах или после занятий с предоставление документа удостоверяющего личность. Вахтер заносит данные о посетителе в журнал регистрации. Вход посторонних лиц осуществляется строго при наличии документа, удостоверяющего личность. Запрещен вход в школу любых посетителей, если они отказываются предъявить документы, удостоверяющие личность и объяснить цель посещения.</w:t>
      </w:r>
    </w:p>
    <w:p w:rsidR="00340ADB" w:rsidRPr="00340ADB" w:rsidRDefault="00340ADB" w:rsidP="00340ADB">
      <w:pPr>
        <w:shd w:val="clear" w:color="auto" w:fill="CAF0F3"/>
        <w:spacing w:after="120" w:line="217" w:lineRule="atLeast"/>
        <w:jc w:val="center"/>
        <w:textAlignment w:val="baseline"/>
        <w:outlineLvl w:val="2"/>
        <w:rPr>
          <w:rFonts w:ascii="Arial" w:eastAsia="Times New Roman" w:hAnsi="Arial" w:cs="Arial"/>
          <w:b/>
          <w:bCs/>
          <w:color w:val="1B1B1B"/>
          <w:sz w:val="27"/>
          <w:szCs w:val="27"/>
          <w:lang w:eastAsia="ru-RU"/>
        </w:rPr>
      </w:pPr>
      <w:r w:rsidRPr="00340ADB">
        <w:rPr>
          <w:rFonts w:ascii="Arial" w:eastAsia="Times New Roman" w:hAnsi="Arial" w:cs="Arial"/>
          <w:b/>
          <w:bCs/>
          <w:color w:val="1B1B1B"/>
          <w:sz w:val="27"/>
          <w:szCs w:val="27"/>
          <w:lang w:eastAsia="ru-RU"/>
        </w:rPr>
        <w:t>Обучение работников и учащихся</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 xml:space="preserve">Подготовка персонала и учащихся осуществляется путём изучения и отработки действий, предусмотренных в инструкциях о порядке действий при угрозе проведения террористического акта или возникновения чрезвычайной ситуации. В ходе тренировочных мероприятий отрабатывается алгоритм действий в условиях возникновения угрозы террористического акта. Вопросы антитеррористической защищённости специально рассматриваются на заседаниях педагогических советов, </w:t>
      </w:r>
      <w:r w:rsidRPr="00DA7670">
        <w:rPr>
          <w:rFonts w:ascii="Arial" w:eastAsia="Times New Roman" w:hAnsi="Arial" w:cs="Arial"/>
          <w:color w:val="000000"/>
          <w:sz w:val="22"/>
          <w:szCs w:val="22"/>
          <w:lang w:eastAsia="ru-RU"/>
        </w:rPr>
        <w:t>заседаниях антитеррористической группы</w:t>
      </w:r>
      <w:r w:rsidRPr="00340ADB">
        <w:rPr>
          <w:rFonts w:ascii="Arial" w:eastAsia="Times New Roman" w:hAnsi="Arial" w:cs="Arial"/>
          <w:color w:val="000000"/>
          <w:sz w:val="22"/>
          <w:szCs w:val="22"/>
          <w:lang w:eastAsia="ru-RU"/>
        </w:rPr>
        <w:t>. Проводятся плановые и внеплановые тренировки эвакуации. Обеспечивается постоянное наличие наглядной информации, стендов и памяток по антитеррористической безопасности.</w:t>
      </w:r>
    </w:p>
    <w:p w:rsidR="00340ADB" w:rsidRPr="00340ADB" w:rsidRDefault="00CD70C4" w:rsidP="00340ADB">
      <w:pPr>
        <w:spacing w:beforeAutospacing="1" w:afterAutospacing="1" w:line="245" w:lineRule="atLeast"/>
        <w:rPr>
          <w:rFonts w:ascii="Arial" w:eastAsia="Times New Roman" w:hAnsi="Arial" w:cs="Arial"/>
          <w:color w:val="000000"/>
          <w:sz w:val="22"/>
          <w:szCs w:val="22"/>
          <w:lang w:eastAsia="ru-RU"/>
        </w:rPr>
      </w:pPr>
      <w:hyperlink r:id="rId4" w:tgtFrame="_blank" w:history="1">
        <w:r w:rsidR="00340ADB" w:rsidRPr="00340ADB">
          <w:rPr>
            <w:rFonts w:ascii="Arial" w:eastAsia="Times New Roman" w:hAnsi="Arial" w:cs="Arial"/>
            <w:b/>
            <w:bCs/>
            <w:color w:val="153DFD"/>
            <w:sz w:val="22"/>
            <w:u w:val="single"/>
            <w:lang w:eastAsia="ru-RU"/>
          </w:rPr>
          <w:t>Памятка по антитеррористической безопасности.</w:t>
        </w:r>
      </w:hyperlink>
    </w:p>
    <w:p w:rsidR="00340ADB" w:rsidRPr="00340ADB" w:rsidRDefault="00340ADB" w:rsidP="00340ADB">
      <w:pPr>
        <w:shd w:val="clear" w:color="auto" w:fill="CAF0F3"/>
        <w:spacing w:after="120" w:line="217" w:lineRule="atLeast"/>
        <w:jc w:val="center"/>
        <w:textAlignment w:val="baseline"/>
        <w:outlineLvl w:val="2"/>
        <w:rPr>
          <w:rFonts w:ascii="Arial" w:eastAsia="Times New Roman" w:hAnsi="Arial" w:cs="Arial"/>
          <w:b/>
          <w:bCs/>
          <w:color w:val="1B1B1B"/>
          <w:sz w:val="27"/>
          <w:szCs w:val="27"/>
          <w:lang w:eastAsia="ru-RU"/>
        </w:rPr>
      </w:pPr>
      <w:r w:rsidRPr="00340ADB">
        <w:rPr>
          <w:rFonts w:ascii="Arial" w:eastAsia="Times New Roman" w:hAnsi="Arial" w:cs="Arial"/>
          <w:b/>
          <w:bCs/>
          <w:color w:val="1B1B1B"/>
          <w:sz w:val="27"/>
          <w:szCs w:val="27"/>
          <w:lang w:eastAsia="ru-RU"/>
        </w:rPr>
        <w:t>ПАМЯТКА</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lastRenderedPageBreak/>
        <w:t>О действиях пе</w:t>
      </w:r>
      <w:r w:rsidR="00DA7670">
        <w:rPr>
          <w:rFonts w:ascii="Arial" w:eastAsia="Times New Roman" w:hAnsi="Arial" w:cs="Arial"/>
          <w:color w:val="000000"/>
          <w:sz w:val="22"/>
          <w:szCs w:val="22"/>
          <w:lang w:eastAsia="ru-RU"/>
        </w:rPr>
        <w:t>дагогического коллектива и обучающихся</w:t>
      </w:r>
      <w:r w:rsidR="00593EFE">
        <w:rPr>
          <w:rFonts w:ascii="Arial" w:eastAsia="Times New Roman" w:hAnsi="Arial" w:cs="Arial"/>
          <w:color w:val="000000"/>
          <w:sz w:val="22"/>
          <w:szCs w:val="22"/>
          <w:lang w:eastAsia="ru-RU"/>
        </w:rPr>
        <w:t xml:space="preserve"> школы </w:t>
      </w:r>
      <w:r w:rsidRPr="00340ADB">
        <w:rPr>
          <w:rFonts w:ascii="Arial" w:eastAsia="Times New Roman" w:hAnsi="Arial" w:cs="Arial"/>
          <w:color w:val="000000"/>
          <w:sz w:val="22"/>
          <w:szCs w:val="22"/>
          <w:lang w:eastAsia="ru-RU"/>
        </w:rPr>
        <w:t xml:space="preserve"> при возникновении угрозы террористического акта на территории учебного заведения.</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В современном мире достаточно часто имеют акты терроризма, исключением не является и Россия. Наиболее уязвимыми объектами для террористов являются с массовым пребыванием граждан, в том числе учреждения дополнительного образования детей. К сожалению, не всегда возможно выявить и предотвратить готовящееся преступление такого рода. В связи с чем, школьникам и учителям необходимо проявлять бдительность. На территории учебных заведений в обязательном порядке должен быть организован пропускной режим, административное здание необходимо оборудовать техническими средствами, затрудняющими доступ в помещение посторонних лиц (металлические двери, тревожная кнопка и т.д.).</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Кроме вышеуказанных мер предосторожности, учащиеся и педагогический коллектив должны знать порядок действия при возникновении угрозы террористического акта.</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1. В случае обнаружения на территории учебного заведения предметов, имеющих вид взрывного устройства, необходимо:</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 доложить директору учреждения об обнаружении;</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 не вскрывая и не трогая предмет, зафиксировать время его обнаружения, немедленно сообщить в дежурную часть полиции;</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 принять меры, исключающие доступ детей, других посторонних лиц к месту обнаружения подозрительных предметов;</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 совместно с прибывшими сотрудниками УВД, ГО, ЧС эвакуировать на безопасное расстояние детей и работников учреждения;</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 обеспечить возможность беспрепятственного подъезда к месту обнаружения подозрительного предмета автотранспорта с лицами, прибывшими для расследования происшествия.</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В данном случае категорически запрещается:</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 дотрагиваться до взрывного предмета;</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 оказывать на предмет какое-либо механическое воздействие;</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 приближаться к вышеуказанному предмету.</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2. В случае поступления в учебное учреждение угрозы террористического акта по телефону, необходимо:</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 доложить директору учреждения о звонке;</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 xml:space="preserve">- в ходе разговора со </w:t>
      </w:r>
      <w:proofErr w:type="gramStart"/>
      <w:r w:rsidRPr="00340ADB">
        <w:rPr>
          <w:rFonts w:ascii="Arial" w:eastAsia="Times New Roman" w:hAnsi="Arial" w:cs="Arial"/>
          <w:color w:val="000000"/>
          <w:sz w:val="22"/>
          <w:szCs w:val="22"/>
          <w:lang w:eastAsia="ru-RU"/>
        </w:rPr>
        <w:t>звонившим</w:t>
      </w:r>
      <w:proofErr w:type="gramEnd"/>
      <w:r w:rsidRPr="00340ADB">
        <w:rPr>
          <w:rFonts w:ascii="Arial" w:eastAsia="Times New Roman" w:hAnsi="Arial" w:cs="Arial"/>
          <w:color w:val="000000"/>
          <w:sz w:val="22"/>
          <w:szCs w:val="22"/>
          <w:lang w:eastAsia="ru-RU"/>
        </w:rPr>
        <w:t>, постараться определить его пол, возраст, особенности речи, обратить внимание на звуковой фон места, с которого ведется разговор;</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 немедленно сообщить о звонке в дежурную часть полиции;</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 в дальнейшем действовать по указанию прибывших сотрудников ОВД, ГО, ЧС.</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lastRenderedPageBreak/>
        <w:t>3. В случае совершения террористического акта на территории учебного заведения, необходимо:</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 сообщить о случившемся в дежурную часть полиции;</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 совместно с сотрудниками ОВД, ГО, ЧС эвакуировать на безопасное расстояние детей и работников учебного учреждения;</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 обеспечить присутствие очевидцев до прибытия оперативно-следственной группы;</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 детям необходимо соблюдать спокойствие, выходить из помещения строго в соответствии с указаниями педагогов;</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 в дальнейшем действовать по указанию прибывших сотрудников ОВД, ГО, ЧС.</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4. В случае нападения на учебное заведение, необходимо:</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 оповестить сотрудников учреждения;</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 сообщить о нападении в дежурную часть полиции;</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 принять меры по укрытию детей и работников учреждения в безопасное место;</w:t>
      </w:r>
    </w:p>
    <w:p w:rsidR="00340ADB" w:rsidRPr="00340ADB" w:rsidRDefault="00340ADB" w:rsidP="00340ADB">
      <w:pPr>
        <w:spacing w:before="100" w:beforeAutospacing="1" w:after="100" w:afterAutospacing="1" w:line="245" w:lineRule="atLeast"/>
        <w:rPr>
          <w:rFonts w:ascii="Arial" w:eastAsia="Times New Roman" w:hAnsi="Arial" w:cs="Arial"/>
          <w:color w:val="000000"/>
          <w:sz w:val="22"/>
          <w:szCs w:val="22"/>
          <w:lang w:eastAsia="ru-RU"/>
        </w:rPr>
      </w:pPr>
      <w:r w:rsidRPr="00340ADB">
        <w:rPr>
          <w:rFonts w:ascii="Arial" w:eastAsia="Times New Roman" w:hAnsi="Arial" w:cs="Arial"/>
          <w:color w:val="000000"/>
          <w:sz w:val="22"/>
          <w:szCs w:val="22"/>
          <w:lang w:eastAsia="ru-RU"/>
        </w:rPr>
        <w:t>- в дальнейшем действовать по указанию прибывших сотрудников ОВД, ГО, ЧС.</w:t>
      </w:r>
    </w:p>
    <w:p w:rsidR="00340ADB" w:rsidRPr="00340ADB" w:rsidRDefault="00340ADB" w:rsidP="00340ADB">
      <w:pPr>
        <w:spacing w:before="100" w:beforeAutospacing="1" w:after="100" w:afterAutospacing="1" w:line="245" w:lineRule="atLeast"/>
        <w:jc w:val="center"/>
        <w:rPr>
          <w:rFonts w:ascii="Arial" w:eastAsia="Times New Roman" w:hAnsi="Arial" w:cs="Arial"/>
          <w:color w:val="000000"/>
          <w:sz w:val="22"/>
          <w:szCs w:val="22"/>
          <w:lang w:eastAsia="ru-RU"/>
        </w:rPr>
      </w:pPr>
      <w:r w:rsidRPr="00340ADB">
        <w:rPr>
          <w:rFonts w:ascii="Arial" w:eastAsia="Times New Roman" w:hAnsi="Arial" w:cs="Arial"/>
          <w:b/>
          <w:bCs/>
          <w:color w:val="000000"/>
          <w:sz w:val="22"/>
          <w:lang w:eastAsia="ru-RU"/>
        </w:rPr>
        <w:t>Уважаемые преподаватели, учащиеся и родители!</w:t>
      </w:r>
    </w:p>
    <w:p w:rsidR="00340ADB" w:rsidRPr="00340ADB" w:rsidRDefault="00340ADB" w:rsidP="00340ADB">
      <w:pPr>
        <w:spacing w:before="100" w:beforeAutospacing="1" w:after="100" w:afterAutospacing="1" w:line="245" w:lineRule="atLeast"/>
        <w:jc w:val="center"/>
        <w:rPr>
          <w:rFonts w:ascii="Arial" w:eastAsia="Times New Roman" w:hAnsi="Arial" w:cs="Arial"/>
          <w:color w:val="000000"/>
          <w:sz w:val="22"/>
          <w:szCs w:val="22"/>
          <w:lang w:eastAsia="ru-RU"/>
        </w:rPr>
      </w:pPr>
      <w:r w:rsidRPr="00340ADB">
        <w:rPr>
          <w:rFonts w:ascii="Arial" w:eastAsia="Times New Roman" w:hAnsi="Arial" w:cs="Arial"/>
          <w:b/>
          <w:bCs/>
          <w:color w:val="000000"/>
          <w:sz w:val="22"/>
          <w:lang w:eastAsia="ru-RU"/>
        </w:rPr>
        <w:t>От Вас и Ваших грамотных действий зависят Ваша жизнь, жизнь и здоровье окружающих Вас детей и работников</w:t>
      </w:r>
    </w:p>
    <w:p w:rsidR="002240F6" w:rsidRDefault="00593EFE"/>
    <w:sectPr w:rsidR="002240F6" w:rsidSect="00F742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40ADB"/>
    <w:rsid w:val="002276C4"/>
    <w:rsid w:val="00340ADB"/>
    <w:rsid w:val="00493651"/>
    <w:rsid w:val="0056513B"/>
    <w:rsid w:val="00593EFE"/>
    <w:rsid w:val="006037EA"/>
    <w:rsid w:val="00CC6866"/>
    <w:rsid w:val="00CD70C4"/>
    <w:rsid w:val="00DA7670"/>
    <w:rsid w:val="00F74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210"/>
  </w:style>
  <w:style w:type="paragraph" w:styleId="1">
    <w:name w:val="heading 1"/>
    <w:basedOn w:val="a"/>
    <w:link w:val="10"/>
    <w:uiPriority w:val="9"/>
    <w:qFormat/>
    <w:rsid w:val="00340ADB"/>
    <w:pPr>
      <w:spacing w:before="100" w:beforeAutospacing="1" w:after="100" w:afterAutospacing="1"/>
      <w:outlineLvl w:val="0"/>
    </w:pPr>
    <w:rPr>
      <w:rFonts w:eastAsia="Times New Roman"/>
      <w:b/>
      <w:bCs/>
      <w:kern w:val="36"/>
      <w:sz w:val="48"/>
      <w:szCs w:val="48"/>
      <w:lang w:eastAsia="ru-RU"/>
    </w:rPr>
  </w:style>
  <w:style w:type="paragraph" w:styleId="3">
    <w:name w:val="heading 3"/>
    <w:basedOn w:val="a"/>
    <w:link w:val="30"/>
    <w:uiPriority w:val="9"/>
    <w:qFormat/>
    <w:rsid w:val="00340ADB"/>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ADB"/>
    <w:rPr>
      <w:rFonts w:eastAsia="Times New Roman"/>
      <w:b/>
      <w:bCs/>
      <w:kern w:val="36"/>
      <w:sz w:val="48"/>
      <w:szCs w:val="48"/>
      <w:lang w:eastAsia="ru-RU"/>
    </w:rPr>
  </w:style>
  <w:style w:type="character" w:customStyle="1" w:styleId="30">
    <w:name w:val="Заголовок 3 Знак"/>
    <w:basedOn w:val="a0"/>
    <w:link w:val="3"/>
    <w:uiPriority w:val="9"/>
    <w:rsid w:val="00340ADB"/>
    <w:rPr>
      <w:rFonts w:eastAsia="Times New Roman"/>
      <w:b/>
      <w:bCs/>
      <w:sz w:val="27"/>
      <w:szCs w:val="27"/>
      <w:lang w:eastAsia="ru-RU"/>
    </w:rPr>
  </w:style>
  <w:style w:type="paragraph" w:styleId="a3">
    <w:name w:val="Normal (Web)"/>
    <w:basedOn w:val="a"/>
    <w:uiPriority w:val="99"/>
    <w:semiHidden/>
    <w:unhideWhenUsed/>
    <w:rsid w:val="00340ADB"/>
    <w:pPr>
      <w:spacing w:before="100" w:beforeAutospacing="1" w:after="100" w:afterAutospacing="1"/>
    </w:pPr>
    <w:rPr>
      <w:rFonts w:eastAsia="Times New Roman"/>
      <w:lang w:eastAsia="ru-RU"/>
    </w:rPr>
  </w:style>
  <w:style w:type="character" w:styleId="a4">
    <w:name w:val="Strong"/>
    <w:basedOn w:val="a0"/>
    <w:uiPriority w:val="22"/>
    <w:qFormat/>
    <w:rsid w:val="00340ADB"/>
    <w:rPr>
      <w:b/>
      <w:bCs/>
    </w:rPr>
  </w:style>
  <w:style w:type="character" w:styleId="a5">
    <w:name w:val="Hyperlink"/>
    <w:basedOn w:val="a0"/>
    <w:uiPriority w:val="99"/>
    <w:semiHidden/>
    <w:unhideWhenUsed/>
    <w:rsid w:val="00340ADB"/>
    <w:rPr>
      <w:color w:val="0000FF"/>
      <w:u w:val="single"/>
    </w:rPr>
  </w:style>
</w:styles>
</file>

<file path=word/webSettings.xml><?xml version="1.0" encoding="utf-8"?>
<w:webSettings xmlns:r="http://schemas.openxmlformats.org/officeDocument/2006/relationships" xmlns:w="http://schemas.openxmlformats.org/wordprocessingml/2006/main">
  <w:divs>
    <w:div w:id="115378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shinevelsk.ru/images/Documents/pamyatka-antiterror.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3</cp:revision>
  <dcterms:created xsi:type="dcterms:W3CDTF">2021-02-12T04:39:00Z</dcterms:created>
  <dcterms:modified xsi:type="dcterms:W3CDTF">2021-02-14T22:50:00Z</dcterms:modified>
</cp:coreProperties>
</file>